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DD8" w:rsidRDefault="00C414A0" w:rsidP="00C414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80A5D" wp14:editId="352270DF">
                <wp:simplePos x="0" y="0"/>
                <wp:positionH relativeFrom="column">
                  <wp:posOffset>0</wp:posOffset>
                </wp:positionH>
                <wp:positionV relativeFrom="paragraph">
                  <wp:posOffset>-3810</wp:posOffset>
                </wp:positionV>
                <wp:extent cx="1828800" cy="148844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14A0" w:rsidRPr="00C414A0" w:rsidRDefault="00C414A0" w:rsidP="00C414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414A0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BỆNH VIỆN ĐA KHOA HẠ LONG TIẾN HÀNH TIÊM VACCINE COVID-19</w:t>
                            </w:r>
                            <w:r w:rsidR="00C71DD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CHo</w:t>
                            </w:r>
                            <w:r w:rsidRPr="00C414A0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NHÂN VIÊN Y TẾ CỦA BỆNH VIỆN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0;margin-top:-.3pt;width:2in;height:117.2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" filled="f" stroked="f">
                <v:fill o:detectmouseclick="t"/>
                <v:textbox>
                  <w:txbxContent>
                    <w:p w:rsidR="00C414A0" w:rsidRPr="00C414A0" w:rsidRDefault="00C414A0" w:rsidP="00C414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414A0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BỆNH VIỆN ĐA KHOA HẠ LONG TIẾN HÀNH TIÊM VACCINE COVID-19</w:t>
                      </w:r>
                      <w:r w:rsidR="00C71DD8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CHo</w:t>
                      </w:r>
                      <w:r w:rsidRPr="00C414A0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NHÂN VIÊN Y TẾ CỦA BỆNH VIỆN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312A">
        <w:rPr>
          <w:rFonts w:ascii="Times New Roman" w:hAnsi="Times New Roman" w:cs="Times New Roman"/>
          <w:sz w:val="28"/>
          <w:szCs w:val="28"/>
        </w:rPr>
        <w:t xml:space="preserve">Chiều ngày 26/4, Bệnh viện Đa khoa Hạ Long tiến hành tiêm chủng vắc </w:t>
      </w:r>
      <w:proofErr w:type="gramStart"/>
      <w:r w:rsidR="009A312A">
        <w:rPr>
          <w:rFonts w:ascii="Times New Roman" w:hAnsi="Times New Roman" w:cs="Times New Roman"/>
          <w:sz w:val="28"/>
          <w:szCs w:val="28"/>
        </w:rPr>
        <w:t xml:space="preserve">xin </w:t>
      </w:r>
      <w:r>
        <w:rPr>
          <w:rFonts w:ascii="Times New Roman" w:hAnsi="Times New Roman" w:cs="Times New Roman"/>
          <w:sz w:val="28"/>
          <w:szCs w:val="28"/>
        </w:rPr>
        <w:t xml:space="preserve"> AstraZeneca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vắc xin ngừa Covid-19.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Trong </w:t>
      </w:r>
      <w:r w:rsidR="009A312A">
        <w:rPr>
          <w:rFonts w:ascii="Times New Roman" w:hAnsi="Times New Roman" w:cs="Times New Roman"/>
          <w:sz w:val="28"/>
          <w:szCs w:val="28"/>
        </w:rPr>
        <w:t>ngày đầu tiên</w:t>
      </w:r>
      <w:r>
        <w:rPr>
          <w:rFonts w:ascii="Times New Roman" w:hAnsi="Times New Roman" w:cs="Times New Roman"/>
          <w:sz w:val="28"/>
          <w:szCs w:val="28"/>
        </w:rPr>
        <w:t xml:space="preserve"> này, Bệnh viện tiến hành tiêm</w:t>
      </w:r>
      <w:r w:rsidR="009A312A">
        <w:rPr>
          <w:rFonts w:ascii="Times New Roman" w:hAnsi="Times New Roman" w:cs="Times New Roman"/>
          <w:sz w:val="28"/>
          <w:szCs w:val="28"/>
        </w:rPr>
        <w:t xml:space="preserve"> cho hơn 60 nhân viên y tế.</w:t>
      </w:r>
      <w:proofErr w:type="gramEnd"/>
      <w:r w:rsidR="009A31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12A" w:rsidRDefault="009A31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6AEA5F" wp14:editId="22560118">
            <wp:extent cx="5943600" cy="3338905"/>
            <wp:effectExtent l="0" t="0" r="0" b="0"/>
            <wp:docPr id="8" name="Picture 1" descr="Các nước châu Âu tái khởi động tiêm vaccine AstraZen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ác nước châu Âu tái khởi động tiêm vaccine AstraZene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DD8" w:rsidRDefault="00C71DD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Đợt tiêm chủng lần này sẽ được chia làm 3 đợt từ ngày 26/4 đến 28/4/2021.</w:t>
      </w:r>
      <w:proofErr w:type="gramEnd"/>
    </w:p>
    <w:p w:rsidR="009A312A" w:rsidRDefault="009A312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Một số hình ảnh buổi tiêm chủng vắc xin Covid-19 đầu tiên tại Bệnh viện Đa khoa Hạ </w:t>
      </w:r>
      <w:proofErr w:type="gramStart"/>
      <w:r>
        <w:rPr>
          <w:rFonts w:ascii="Times New Roman" w:hAnsi="Times New Roman" w:cs="Times New Roman"/>
          <w:sz w:val="28"/>
          <w:szCs w:val="28"/>
        </w:rPr>
        <w:t>Long</w:t>
      </w:r>
      <w:r w:rsidR="00C71D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A312A" w:rsidRPr="009A312A" w:rsidRDefault="009A312A" w:rsidP="009A31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E75546" wp14:editId="50BF119B">
            <wp:extent cx="5943600" cy="38608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55607981480_e7ab0f50ae035e34d55133e15a2406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312A">
        <w:rPr>
          <w:rFonts w:ascii="Times New Roman" w:hAnsi="Times New Roman" w:cs="Times New Roman"/>
          <w:i/>
          <w:sz w:val="28"/>
          <w:szCs w:val="28"/>
        </w:rPr>
        <w:t>Bàn đón tiếp, đăng ký, hướng dẫn quy trình tiêm vắc xin</w:t>
      </w:r>
    </w:p>
    <w:p w:rsidR="009A312A" w:rsidRPr="009A312A" w:rsidRDefault="009A312A" w:rsidP="009A31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B3FDB1" wp14:editId="5118616A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55607980073_7fb6e421fd121f55c7cf5b2447686ce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312A">
        <w:rPr>
          <w:rFonts w:ascii="Times New Roman" w:hAnsi="Times New Roman" w:cs="Times New Roman"/>
          <w:i/>
          <w:sz w:val="28"/>
          <w:szCs w:val="28"/>
        </w:rPr>
        <w:t>Khám, tư vấn sức khỏe cho nhân viên y tế trước khi được tiêm chủng</w:t>
      </w:r>
    </w:p>
    <w:p w:rsidR="009A312A" w:rsidRDefault="009A312A" w:rsidP="009A312A">
      <w:pPr>
        <w:rPr>
          <w:rFonts w:ascii="Times New Roman" w:hAnsi="Times New Roman" w:cs="Times New Roman"/>
          <w:noProof/>
          <w:sz w:val="28"/>
          <w:szCs w:val="28"/>
        </w:rPr>
      </w:pPr>
    </w:p>
    <w:p w:rsidR="009A312A" w:rsidRPr="009A312A" w:rsidRDefault="009A312A" w:rsidP="009A312A">
      <w:pPr>
        <w:rPr>
          <w:rFonts w:ascii="Times New Roman" w:hAnsi="Times New Roman" w:cs="Times New Roman"/>
          <w:i/>
          <w:sz w:val="28"/>
          <w:szCs w:val="28"/>
        </w:rPr>
      </w:pPr>
      <w:r w:rsidRPr="009A312A">
        <w:rPr>
          <w:rFonts w:ascii="Times New Roman" w:hAnsi="Times New Roman" w:cs="Times New Roman"/>
          <w:i/>
          <w:sz w:val="28"/>
          <w:szCs w:val="28"/>
        </w:rPr>
        <w:lastRenderedPageBreak/>
        <w:t>Các nhân viên y tế đầu tiên của Bệnh viện Đa khoa Hạ Long được tiêm chủng vắc xin ngừa Covid-19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9A312A" w:rsidRDefault="00C414A0" w:rsidP="009A312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CEFEC3A" wp14:editId="0853FECE">
            <wp:extent cx="5462905" cy="82296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12A" w:rsidRPr="009A312A" w:rsidRDefault="009A312A" w:rsidP="009A3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A735F2" wp14:editId="6ECD3EFB">
            <wp:extent cx="5943600" cy="72917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55607944999_c4ad895d893924a5267ad65f1af3fca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12A" w:rsidRDefault="009A3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54794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55608001820_5dc33058a639162c4c8e0df3306a27b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12A" w:rsidRDefault="009A312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414A0" w:rsidRDefault="00C414A0" w:rsidP="00761A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 khi được tiêm vắc xin các nhân viên y tế sẽ được </w:t>
      </w:r>
      <w:proofErr w:type="gramStart"/>
      <w:r>
        <w:rPr>
          <w:rFonts w:ascii="Times New Roman" w:hAnsi="Times New Roman" w:cs="Times New Roman"/>
          <w:sz w:val="28"/>
          <w:szCs w:val="28"/>
        </w:rPr>
        <w:t>theo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dõi sức theo đúng hướng dẫn của Bộ Y tế. </w:t>
      </w:r>
    </w:p>
    <w:p w:rsidR="009A312A" w:rsidRPr="009A312A" w:rsidRDefault="009A312A" w:rsidP="00761A30">
      <w:pPr>
        <w:jc w:val="both"/>
        <w:rPr>
          <w:rFonts w:ascii="Times New Roman" w:hAnsi="Times New Roman" w:cs="Times New Roman"/>
          <w:sz w:val="28"/>
          <w:szCs w:val="28"/>
        </w:rPr>
      </w:pPr>
      <w:r w:rsidRPr="009A312A">
        <w:rPr>
          <w:rFonts w:ascii="Times New Roman" w:hAnsi="Times New Roman" w:cs="Times New Roman"/>
          <w:sz w:val="28"/>
          <w:szCs w:val="28"/>
        </w:rPr>
        <w:t>Đợt I năm 2021, Quảng Ninh sẽ tiêm 4.100 liều vắc xin phòng Covid-19 của AstraZeneca cho các nhân viên y tế trực tiếp tham gia điều trị, nhân viên y tế và những người tham gia trực tiếp vào công tác phòng, chống dịch.</w:t>
      </w:r>
    </w:p>
    <w:sectPr w:rsidR="009A312A" w:rsidRPr="009A312A" w:rsidSect="009A312A">
      <w:pgSz w:w="12240" w:h="15840"/>
      <w:pgMar w:top="709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12A"/>
    <w:rsid w:val="006535AC"/>
    <w:rsid w:val="00761A30"/>
    <w:rsid w:val="009A312A"/>
    <w:rsid w:val="00C05650"/>
    <w:rsid w:val="00C414A0"/>
    <w:rsid w:val="00C71DD8"/>
    <w:rsid w:val="00FB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3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3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2021-04-26T07:27:00Z</dcterms:created>
  <dcterms:modified xsi:type="dcterms:W3CDTF">2021-04-28T07:13:00Z</dcterms:modified>
</cp:coreProperties>
</file>