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E770E3" w14:textId="77777777" w:rsidR="00173040" w:rsidRPr="00C66623" w:rsidRDefault="00F23379" w:rsidP="00F23379">
      <w:pPr>
        <w:ind w:firstLine="720"/>
        <w:jc w:val="center"/>
        <w:rPr>
          <w:b/>
          <w:bCs/>
          <w:sz w:val="28"/>
          <w:szCs w:val="28"/>
        </w:rPr>
      </w:pPr>
      <w:r w:rsidRPr="00C66623">
        <w:rPr>
          <w:b/>
          <w:bCs/>
          <w:sz w:val="28"/>
          <w:szCs w:val="28"/>
        </w:rPr>
        <w:t xml:space="preserve">Bệnh viện Đa khoa Hạ Long </w:t>
      </w:r>
      <w:r w:rsidR="00173040" w:rsidRPr="00C66623">
        <w:rPr>
          <w:b/>
          <w:bCs/>
          <w:sz w:val="28"/>
          <w:szCs w:val="28"/>
        </w:rPr>
        <w:t>tổ chức tọa đàm</w:t>
      </w:r>
    </w:p>
    <w:p w14:paraId="0D4793C3" w14:textId="6C58920A" w:rsidR="00F23379" w:rsidRPr="00C66623" w:rsidRDefault="00173040" w:rsidP="00F23379">
      <w:pPr>
        <w:ind w:firstLine="720"/>
        <w:jc w:val="center"/>
        <w:rPr>
          <w:b/>
          <w:bCs/>
          <w:sz w:val="28"/>
          <w:szCs w:val="28"/>
        </w:rPr>
      </w:pPr>
      <w:r w:rsidRPr="00C66623">
        <w:rPr>
          <w:b/>
          <w:bCs/>
          <w:sz w:val="28"/>
          <w:szCs w:val="28"/>
        </w:rPr>
        <w:t xml:space="preserve"> tôn vinh</w:t>
      </w:r>
      <w:r w:rsidR="00F23379" w:rsidRPr="00C66623">
        <w:rPr>
          <w:b/>
          <w:bCs/>
          <w:sz w:val="28"/>
          <w:szCs w:val="28"/>
        </w:rPr>
        <w:t xml:space="preserve"> đội ngũ điều dưỡng, hộ sinh</w:t>
      </w:r>
    </w:p>
    <w:p w14:paraId="39AC6027" w14:textId="2A0E17AD" w:rsidR="00F23379" w:rsidRPr="00C66623" w:rsidRDefault="00F23379" w:rsidP="00F23379">
      <w:pPr>
        <w:ind w:firstLine="720"/>
        <w:jc w:val="center"/>
        <w:rPr>
          <w:b/>
          <w:bCs/>
          <w:sz w:val="28"/>
          <w:szCs w:val="28"/>
        </w:rPr>
      </w:pPr>
      <w:r w:rsidRPr="00C66623">
        <w:rPr>
          <w:b/>
          <w:bCs/>
          <w:sz w:val="28"/>
          <w:szCs w:val="28"/>
        </w:rPr>
        <w:t xml:space="preserve"> nhân dịp Ngày Quốc tế Hộ sinh 5.5 và Quốc tế điều dưỡng 12.5</w:t>
      </w:r>
    </w:p>
    <w:p w14:paraId="136F923C" w14:textId="307CAAAC" w:rsidR="00526A1A" w:rsidRPr="00C66623" w:rsidRDefault="00526A1A" w:rsidP="00F23379">
      <w:pPr>
        <w:ind w:firstLine="720"/>
        <w:jc w:val="both"/>
        <w:rPr>
          <w:sz w:val="28"/>
          <w:szCs w:val="28"/>
        </w:rPr>
      </w:pPr>
      <w:r w:rsidRPr="00C66623">
        <w:rPr>
          <w:sz w:val="28"/>
          <w:szCs w:val="28"/>
        </w:rPr>
        <w:t>Nhân dịp kỷ niệm Ngày Quốc tế Điều dưỡng (12/5) và Ngày Quốc tế Hộ sinh (5/5), ngày 07/5/2025, Bệnh viện Đa khoa Hạ Long đã long trọng tổ chức buổi tọa đàm nhằm tôn vinh và tri ân những đóng góp to lớn của đội ngũ điều dưỡng, hộ sinh trong sự nghiệp chăm sóc và bảo vệ sức khỏe nhân dân.</w:t>
      </w:r>
    </w:p>
    <w:p w14:paraId="3A49C8C3" w14:textId="4629C6F6" w:rsidR="00526A1A" w:rsidRPr="00C66623" w:rsidRDefault="00526A1A" w:rsidP="00F23379">
      <w:pPr>
        <w:ind w:firstLine="720"/>
        <w:jc w:val="both"/>
        <w:rPr>
          <w:sz w:val="28"/>
          <w:szCs w:val="28"/>
        </w:rPr>
      </w:pPr>
      <w:r w:rsidRPr="00C66623">
        <w:rPr>
          <w:sz w:val="28"/>
          <w:szCs w:val="28"/>
        </w:rPr>
        <w:t>Buổi tọa đàm có sự tham dự của Ban Giám đốc bệnh viện, đại diện các khoa phòng, cùng hơn 80 cán bộ điều dưỡng, hộ sinh đang công tác tại bệnh viện. Phát biểu tại buổi lễ, BSCKII Trần Ngọc Phương – Giám đốc Bệnh viện Đa khoa Hạ Long nhấn mạnh: “Điều dưỡng và hộ sinh không chỉ là người hỗ trợ bác sĩ trong điều trị mà còn là những người trực tiếp chăm sóc, đồng hành cùng người bệnh trong suốt quá trình điều trị. Sự tận tâm, chu đáo và chuyên nghiệp của các đồng chí chính là yếu tố quan trọng góp phần nâng cao chất lượng khám chữa bệnh tại bệnh viện.”</w:t>
      </w:r>
    </w:p>
    <w:p w14:paraId="04BEBA23" w14:textId="6E4B651C" w:rsidR="00526A1A" w:rsidRPr="00C66623" w:rsidRDefault="00526A1A" w:rsidP="00F23379">
      <w:pPr>
        <w:ind w:firstLine="720"/>
        <w:jc w:val="both"/>
        <w:rPr>
          <w:sz w:val="28"/>
          <w:szCs w:val="28"/>
        </w:rPr>
      </w:pPr>
      <w:r w:rsidRPr="00C66623">
        <w:rPr>
          <w:sz w:val="28"/>
          <w:szCs w:val="28"/>
        </w:rPr>
        <w:t>Bệnh viện Đa khoa Hạ Long xin gửi lời chúc mừng nồng nhiệt và tri ân sâu sắc tới toàn thể các điều dưỡng, hộ sinh đang công tác tại bệnh viện. Cảm ơn các đồng chí đã luôn tận tâm, tận lực chăm sóc người bệnh bằng trái tim nhân hậu và tinh thần trách nhiệm cao. Mong rằng các</w:t>
      </w:r>
      <w:r w:rsidR="00464DD9" w:rsidRPr="00C66623">
        <w:rPr>
          <w:sz w:val="28"/>
          <w:szCs w:val="28"/>
        </w:rPr>
        <w:t xml:space="preserve"> đồng chí</w:t>
      </w:r>
      <w:r w:rsidRPr="00C66623">
        <w:rPr>
          <w:sz w:val="28"/>
          <w:szCs w:val="28"/>
        </w:rPr>
        <w:t xml:space="preserve"> sẽ luôn giữ vững nhiệt huyết, không ngừng phát triển chuyên môn, tiếp tục đồng hành cùng bệnh viện trong sự nghiệp bảo vệ và </w:t>
      </w:r>
      <w:r w:rsidR="00E67113" w:rsidRPr="00C66623">
        <w:rPr>
          <w:sz w:val="28"/>
          <w:szCs w:val="28"/>
        </w:rPr>
        <w:t>chăm sóc sức khỏe nhân dân</w:t>
      </w:r>
      <w:r w:rsidRPr="00C66623">
        <w:rPr>
          <w:sz w:val="28"/>
          <w:szCs w:val="28"/>
        </w:rPr>
        <w:t>.</w:t>
      </w:r>
    </w:p>
    <w:p w14:paraId="58B9C2E5" w14:textId="06879EF1" w:rsidR="00B73CB3" w:rsidRPr="00C66623" w:rsidRDefault="00526A1A" w:rsidP="00F23379">
      <w:pPr>
        <w:jc w:val="both"/>
        <w:rPr>
          <w:sz w:val="28"/>
          <w:szCs w:val="28"/>
        </w:rPr>
      </w:pPr>
      <w:r w:rsidRPr="00C66623">
        <w:rPr>
          <w:sz w:val="28"/>
          <w:szCs w:val="28"/>
        </w:rPr>
        <w:t>#BVDKHaLong #TriAnDieuDuong #ToaDamKyNiem #TuHaoAoTrang</w:t>
      </w:r>
    </w:p>
    <w:p w14:paraId="49C6E6FF" w14:textId="6F078B5F" w:rsidR="00F23379" w:rsidRDefault="00F23379" w:rsidP="00F23379">
      <w:pPr>
        <w:jc w:val="both"/>
      </w:pPr>
      <w:r>
        <w:rPr>
          <w:noProof/>
        </w:rPr>
        <w:lastRenderedPageBreak/>
        <w:drawing>
          <wp:inline distT="0" distB="0" distL="0" distR="0" wp14:anchorId="0F7AA670" wp14:editId="17AC4EA2">
            <wp:extent cx="5943600" cy="3514090"/>
            <wp:effectExtent l="0" t="0" r="0" b="0"/>
            <wp:docPr id="1316792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92438" name="Picture 1316792438"/>
                    <pic:cNvPicPr/>
                  </pic:nvPicPr>
                  <pic:blipFill>
                    <a:blip r:embed="rId4">
                      <a:extLst>
                        <a:ext uri="{28A0092B-C50C-407E-A947-70E740481C1C}">
                          <a14:useLocalDpi xmlns:a14="http://schemas.microsoft.com/office/drawing/2010/main" val="0"/>
                        </a:ext>
                      </a:extLst>
                    </a:blip>
                    <a:stretch>
                      <a:fillRect/>
                    </a:stretch>
                  </pic:blipFill>
                  <pic:spPr>
                    <a:xfrm>
                      <a:off x="0" y="0"/>
                      <a:ext cx="5943600" cy="3514090"/>
                    </a:xfrm>
                    <a:prstGeom prst="rect">
                      <a:avLst/>
                    </a:prstGeom>
                  </pic:spPr>
                </pic:pic>
              </a:graphicData>
            </a:graphic>
          </wp:inline>
        </w:drawing>
      </w:r>
    </w:p>
    <w:p w14:paraId="72F39324" w14:textId="70782685" w:rsidR="00F23379" w:rsidRDefault="00F23379" w:rsidP="00F23379">
      <w:pPr>
        <w:jc w:val="both"/>
      </w:pPr>
      <w:r>
        <w:rPr>
          <w:noProof/>
        </w:rPr>
        <w:drawing>
          <wp:inline distT="0" distB="0" distL="0" distR="0" wp14:anchorId="4C6AC1D7" wp14:editId="1DA615F6">
            <wp:extent cx="5943600" cy="4355465"/>
            <wp:effectExtent l="0" t="0" r="0" b="6985"/>
            <wp:docPr id="605633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33133" name="Picture 605633133"/>
                    <pic:cNvPicPr/>
                  </pic:nvPicPr>
                  <pic:blipFill>
                    <a:blip r:embed="rId5">
                      <a:extLst>
                        <a:ext uri="{28A0092B-C50C-407E-A947-70E740481C1C}">
                          <a14:useLocalDpi xmlns:a14="http://schemas.microsoft.com/office/drawing/2010/main" val="0"/>
                        </a:ext>
                      </a:extLst>
                    </a:blip>
                    <a:stretch>
                      <a:fillRect/>
                    </a:stretch>
                  </pic:blipFill>
                  <pic:spPr>
                    <a:xfrm>
                      <a:off x="0" y="0"/>
                      <a:ext cx="5943600" cy="4355465"/>
                    </a:xfrm>
                    <a:prstGeom prst="rect">
                      <a:avLst/>
                    </a:prstGeom>
                  </pic:spPr>
                </pic:pic>
              </a:graphicData>
            </a:graphic>
          </wp:inline>
        </w:drawing>
      </w:r>
    </w:p>
    <w:p w14:paraId="2619629B" w14:textId="15F24A8D" w:rsidR="00F23379" w:rsidRDefault="00F23379" w:rsidP="00F23379">
      <w:pPr>
        <w:jc w:val="both"/>
      </w:pPr>
      <w:r>
        <w:rPr>
          <w:noProof/>
        </w:rPr>
        <w:lastRenderedPageBreak/>
        <w:drawing>
          <wp:inline distT="0" distB="0" distL="0" distR="0" wp14:anchorId="0B22BD25" wp14:editId="6115D591">
            <wp:extent cx="5943600" cy="5878195"/>
            <wp:effectExtent l="0" t="0" r="0" b="8255"/>
            <wp:docPr id="4720951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95157" name="Picture 472095157"/>
                    <pic:cNvPicPr/>
                  </pic:nvPicPr>
                  <pic:blipFill>
                    <a:blip r:embed="rId6">
                      <a:extLst>
                        <a:ext uri="{28A0092B-C50C-407E-A947-70E740481C1C}">
                          <a14:useLocalDpi xmlns:a14="http://schemas.microsoft.com/office/drawing/2010/main" val="0"/>
                        </a:ext>
                      </a:extLst>
                    </a:blip>
                    <a:stretch>
                      <a:fillRect/>
                    </a:stretch>
                  </pic:blipFill>
                  <pic:spPr>
                    <a:xfrm>
                      <a:off x="0" y="0"/>
                      <a:ext cx="5943600" cy="5878195"/>
                    </a:xfrm>
                    <a:prstGeom prst="rect">
                      <a:avLst/>
                    </a:prstGeom>
                  </pic:spPr>
                </pic:pic>
              </a:graphicData>
            </a:graphic>
          </wp:inline>
        </w:drawing>
      </w:r>
    </w:p>
    <w:p w14:paraId="5E9FDD02" w14:textId="6A5F21D3" w:rsidR="00F23379" w:rsidRDefault="00F23379" w:rsidP="00F23379">
      <w:pPr>
        <w:jc w:val="both"/>
      </w:pPr>
      <w:r>
        <w:rPr>
          <w:noProof/>
        </w:rPr>
        <w:lastRenderedPageBreak/>
        <mc:AlternateContent>
          <mc:Choice Requires="wps">
            <w:drawing>
              <wp:inline distT="0" distB="0" distL="0" distR="0" wp14:anchorId="59CF5536" wp14:editId="0204E771">
                <wp:extent cx="304800" cy="304800"/>
                <wp:effectExtent l="0" t="0" r="0" b="0"/>
                <wp:docPr id="132588527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ACE2F5"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00D9B584" wp14:editId="0A853801">
                <wp:extent cx="304800" cy="304800"/>
                <wp:effectExtent l="0" t="0" r="0" b="0"/>
                <wp:docPr id="2060800319"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8C8121" id="Rectangle 5"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w:drawing>
          <wp:inline distT="0" distB="0" distL="0" distR="0" wp14:anchorId="3250F972" wp14:editId="12874DE9">
            <wp:extent cx="6518693" cy="5200650"/>
            <wp:effectExtent l="0" t="0" r="0" b="0"/>
            <wp:docPr id="8791763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6942" cy="5207231"/>
                    </a:xfrm>
                    <a:prstGeom prst="rect">
                      <a:avLst/>
                    </a:prstGeom>
                    <a:noFill/>
                  </pic:spPr>
                </pic:pic>
              </a:graphicData>
            </a:graphic>
          </wp:inline>
        </w:drawing>
      </w:r>
    </w:p>
    <w:p w14:paraId="6A58BBE7" w14:textId="0FFC78EF" w:rsidR="00F23379" w:rsidRDefault="00F23379" w:rsidP="00C66623">
      <w:pPr>
        <w:jc w:val="center"/>
      </w:pPr>
      <w:r>
        <w:rPr>
          <w:noProof/>
        </w:rPr>
        <w:lastRenderedPageBreak/>
        <w:drawing>
          <wp:inline distT="0" distB="0" distL="0" distR="0" wp14:anchorId="63B81DDF" wp14:editId="3B4276E7">
            <wp:extent cx="5085321" cy="3710763"/>
            <wp:effectExtent l="0" t="0" r="1270" b="4445"/>
            <wp:docPr id="9841670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67008" name="Picture 98416700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95568" cy="3718240"/>
                    </a:xfrm>
                    <a:prstGeom prst="rect">
                      <a:avLst/>
                    </a:prstGeom>
                  </pic:spPr>
                </pic:pic>
              </a:graphicData>
            </a:graphic>
          </wp:inline>
        </w:drawing>
      </w:r>
    </w:p>
    <w:p w14:paraId="3F423A4E" w14:textId="4F60D019" w:rsidR="00C66623" w:rsidRDefault="00C66623" w:rsidP="00C66623">
      <w:pPr>
        <w:jc w:val="center"/>
      </w:pPr>
      <w:r>
        <w:rPr>
          <w:noProof/>
        </w:rPr>
        <w:drawing>
          <wp:inline distT="0" distB="0" distL="0" distR="0" wp14:anchorId="017CB602" wp14:editId="1596A5BC">
            <wp:extent cx="5529580" cy="4139565"/>
            <wp:effectExtent l="0" t="0" r="0" b="0"/>
            <wp:docPr id="1075270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9580" cy="4139565"/>
                    </a:xfrm>
                    <a:prstGeom prst="rect">
                      <a:avLst/>
                    </a:prstGeom>
                    <a:noFill/>
                  </pic:spPr>
                </pic:pic>
              </a:graphicData>
            </a:graphic>
          </wp:inline>
        </w:drawing>
      </w:r>
    </w:p>
    <w:p w14:paraId="702812FB" w14:textId="643AED51" w:rsidR="00F23379" w:rsidRDefault="00F23379" w:rsidP="00C66623">
      <w:pPr>
        <w:jc w:val="center"/>
      </w:pPr>
      <w:r w:rsidRPr="00F23379">
        <w:rPr>
          <w:noProof/>
        </w:rPr>
        <w:lastRenderedPageBreak/>
        <mc:AlternateContent>
          <mc:Choice Requires="wps">
            <w:drawing>
              <wp:inline distT="0" distB="0" distL="0" distR="0" wp14:anchorId="435A98C2" wp14:editId="734A059F">
                <wp:extent cx="304800" cy="304800"/>
                <wp:effectExtent l="0" t="0" r="0" b="0"/>
                <wp:docPr id="80018161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DE8C84" id="Rectangl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B52B5A">
        <w:rPr>
          <w:noProof/>
        </w:rPr>
        <w:drawing>
          <wp:inline distT="0" distB="0" distL="0" distR="0" wp14:anchorId="1804403A" wp14:editId="2A302D3C">
            <wp:extent cx="5988847" cy="4486940"/>
            <wp:effectExtent l="0" t="0" r="0" b="8890"/>
            <wp:docPr id="20944806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28718" cy="4516812"/>
                    </a:xfrm>
                    <a:prstGeom prst="rect">
                      <a:avLst/>
                    </a:prstGeom>
                    <a:noFill/>
                  </pic:spPr>
                </pic:pic>
              </a:graphicData>
            </a:graphic>
          </wp:inline>
        </w:drawing>
      </w:r>
    </w:p>
    <w:p w14:paraId="17D6C91B" w14:textId="6974A8F8" w:rsidR="00F23379" w:rsidRDefault="00F23379" w:rsidP="00F23379">
      <w:pPr>
        <w:jc w:val="both"/>
      </w:pPr>
    </w:p>
    <w:p w14:paraId="28811F03" w14:textId="77777777" w:rsidR="00F23379" w:rsidRDefault="00F23379" w:rsidP="00F23379">
      <w:pPr>
        <w:jc w:val="both"/>
      </w:pPr>
    </w:p>
    <w:sectPr w:rsidR="00F233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8E4"/>
    <w:rsid w:val="00173040"/>
    <w:rsid w:val="003B4461"/>
    <w:rsid w:val="00464DD9"/>
    <w:rsid w:val="004714F1"/>
    <w:rsid w:val="00505E21"/>
    <w:rsid w:val="00526A1A"/>
    <w:rsid w:val="00675F8F"/>
    <w:rsid w:val="007508E4"/>
    <w:rsid w:val="008253F8"/>
    <w:rsid w:val="00B52B5A"/>
    <w:rsid w:val="00B73CB3"/>
    <w:rsid w:val="00C66623"/>
    <w:rsid w:val="00E67113"/>
    <w:rsid w:val="00F23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9EC5F"/>
  <w15:chartTrackingRefBased/>
  <w15:docId w15:val="{4930B99B-4399-494F-A55B-76EF392BE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6"/>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08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508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508E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508E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7508E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7508E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508E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508E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508E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08E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508E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508E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508E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7508E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7508E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508E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508E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508E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508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08E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08E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08E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508E4"/>
    <w:pPr>
      <w:spacing w:before="160"/>
      <w:jc w:val="center"/>
    </w:pPr>
    <w:rPr>
      <w:i/>
      <w:iCs/>
      <w:color w:val="404040" w:themeColor="text1" w:themeTint="BF"/>
    </w:rPr>
  </w:style>
  <w:style w:type="character" w:customStyle="1" w:styleId="QuoteChar">
    <w:name w:val="Quote Char"/>
    <w:basedOn w:val="DefaultParagraphFont"/>
    <w:link w:val="Quote"/>
    <w:uiPriority w:val="29"/>
    <w:rsid w:val="007508E4"/>
    <w:rPr>
      <w:i/>
      <w:iCs/>
      <w:color w:val="404040" w:themeColor="text1" w:themeTint="BF"/>
    </w:rPr>
  </w:style>
  <w:style w:type="paragraph" w:styleId="ListParagraph">
    <w:name w:val="List Paragraph"/>
    <w:basedOn w:val="Normal"/>
    <w:uiPriority w:val="34"/>
    <w:qFormat/>
    <w:rsid w:val="007508E4"/>
    <w:pPr>
      <w:ind w:left="720"/>
      <w:contextualSpacing/>
    </w:pPr>
  </w:style>
  <w:style w:type="character" w:styleId="IntenseEmphasis">
    <w:name w:val="Intense Emphasis"/>
    <w:basedOn w:val="DefaultParagraphFont"/>
    <w:uiPriority w:val="21"/>
    <w:qFormat/>
    <w:rsid w:val="007508E4"/>
    <w:rPr>
      <w:i/>
      <w:iCs/>
      <w:color w:val="2F5496" w:themeColor="accent1" w:themeShade="BF"/>
    </w:rPr>
  </w:style>
  <w:style w:type="paragraph" w:styleId="IntenseQuote">
    <w:name w:val="Intense Quote"/>
    <w:basedOn w:val="Normal"/>
    <w:next w:val="Normal"/>
    <w:link w:val="IntenseQuoteChar"/>
    <w:uiPriority w:val="30"/>
    <w:qFormat/>
    <w:rsid w:val="007508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508E4"/>
    <w:rPr>
      <w:i/>
      <w:iCs/>
      <w:color w:val="2F5496" w:themeColor="accent1" w:themeShade="BF"/>
    </w:rPr>
  </w:style>
  <w:style w:type="character" w:styleId="IntenseReference">
    <w:name w:val="Intense Reference"/>
    <w:basedOn w:val="DefaultParagraphFont"/>
    <w:uiPriority w:val="32"/>
    <w:qFormat/>
    <w:rsid w:val="007508E4"/>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5037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6</Pages>
  <Words>223</Words>
  <Characters>1273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2025-05-08T03:54:00Z</dcterms:created>
  <dcterms:modified xsi:type="dcterms:W3CDTF">2025-05-08T07:41:00Z</dcterms:modified>
</cp:coreProperties>
</file>